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01"/>
        <w:tblW w:w="8663" w:type="dxa"/>
        <w:tblLayout w:type="fixed"/>
        <w:tblLook w:val="04A0" w:firstRow="1" w:lastRow="0" w:firstColumn="1" w:lastColumn="0" w:noHBand="0" w:noVBand="1"/>
      </w:tblPr>
      <w:tblGrid>
        <w:gridCol w:w="2155"/>
        <w:gridCol w:w="810"/>
        <w:gridCol w:w="900"/>
        <w:gridCol w:w="838"/>
        <w:gridCol w:w="990"/>
        <w:gridCol w:w="990"/>
        <w:gridCol w:w="1052"/>
        <w:gridCol w:w="928"/>
      </w:tblGrid>
      <w:tr w:rsidR="00280B63" w:rsidRPr="00475A10" w:rsidTr="0063614F">
        <w:trPr>
          <w:trHeight w:val="619"/>
        </w:trPr>
        <w:tc>
          <w:tcPr>
            <w:tcW w:w="8663" w:type="dxa"/>
            <w:gridSpan w:val="8"/>
            <w:shd w:val="clear" w:color="auto" w:fill="auto"/>
            <w:vAlign w:val="center"/>
          </w:tcPr>
          <w:p w:rsidR="00280B63" w:rsidRPr="00475A10" w:rsidRDefault="00280B63" w:rsidP="0063614F">
            <w:r>
              <w:rPr>
                <w:b/>
                <w:szCs w:val="18"/>
              </w:rPr>
              <w:t>Table 1</w:t>
            </w:r>
            <w:r w:rsidRPr="00475A10">
              <w:rPr>
                <w:b/>
                <w:szCs w:val="18"/>
              </w:rPr>
              <w:t xml:space="preserve">: </w:t>
            </w:r>
            <w:r>
              <w:rPr>
                <w:b/>
                <w:szCs w:val="18"/>
              </w:rPr>
              <w:t>Logistic regression. Age-structural model of liberal democracy</w:t>
            </w:r>
          </w:p>
        </w:tc>
      </w:tr>
      <w:tr w:rsidR="00280B63" w:rsidRPr="00475A10" w:rsidTr="0063614F">
        <w:trPr>
          <w:trHeight w:val="493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280B63" w:rsidRPr="00475A10" w:rsidRDefault="00280B63" w:rsidP="0063614F">
            <w:pPr>
              <w:jc w:val="right"/>
              <w:rPr>
                <w:b/>
                <w:i/>
                <w:sz w:val="18"/>
                <w:szCs w:val="18"/>
              </w:rPr>
            </w:pPr>
            <w:r w:rsidRPr="00475A10">
              <w:rPr>
                <w:b/>
                <w:i/>
                <w:sz w:val="18"/>
                <w:szCs w:val="18"/>
              </w:rPr>
              <w:t xml:space="preserve">Models   </w:t>
            </w:r>
            <w:r w:rsidRPr="00475A10">
              <w:rPr>
                <w:b/>
                <w:sz w:val="18"/>
                <w:szCs w:val="18"/>
              </w:rPr>
              <w:sym w:font="Wingdings" w:char="F0F0"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280B63" w:rsidRPr="00475A10" w:rsidRDefault="00280B63" w:rsidP="0063614F">
            <w:pPr>
              <w:jc w:val="center"/>
              <w:rPr>
                <w:sz w:val="20"/>
                <w:szCs w:val="20"/>
              </w:rPr>
            </w:pPr>
            <w:r w:rsidRPr="00475A10">
              <w:rPr>
                <w:sz w:val="20"/>
                <w:szCs w:val="20"/>
              </w:rPr>
              <w:t>Model 1</w:t>
            </w:r>
          </w:p>
          <w:p w:rsidR="00280B63" w:rsidRPr="00475A10" w:rsidRDefault="00280B63" w:rsidP="0063614F">
            <w:pPr>
              <w:jc w:val="center"/>
              <w:rPr>
                <w:i/>
                <w:sz w:val="20"/>
                <w:szCs w:val="20"/>
              </w:rPr>
            </w:pPr>
            <w:r w:rsidRPr="00475A10">
              <w:rPr>
                <w:i/>
                <w:sz w:val="20"/>
                <w:szCs w:val="20"/>
              </w:rPr>
              <w:t>(naïve)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280B63" w:rsidRPr="00475A10" w:rsidRDefault="00280B63" w:rsidP="0063614F">
            <w:pPr>
              <w:jc w:val="center"/>
              <w:rPr>
                <w:sz w:val="20"/>
                <w:szCs w:val="20"/>
              </w:rPr>
            </w:pPr>
            <w:r w:rsidRPr="00475A10">
              <w:rPr>
                <w:sz w:val="20"/>
                <w:szCs w:val="20"/>
              </w:rPr>
              <w:t>Model 2a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280B63" w:rsidRPr="00475A10" w:rsidRDefault="00280B63" w:rsidP="0063614F">
            <w:pPr>
              <w:jc w:val="center"/>
              <w:rPr>
                <w:sz w:val="20"/>
                <w:szCs w:val="20"/>
              </w:rPr>
            </w:pPr>
            <w:r w:rsidRPr="00475A10">
              <w:rPr>
                <w:sz w:val="20"/>
                <w:szCs w:val="20"/>
              </w:rPr>
              <w:t>Model 2b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80B63" w:rsidRPr="00475A10" w:rsidRDefault="00280B63" w:rsidP="0063614F">
            <w:pPr>
              <w:jc w:val="center"/>
              <w:rPr>
                <w:sz w:val="20"/>
                <w:szCs w:val="20"/>
              </w:rPr>
            </w:pPr>
            <w:r w:rsidRPr="00475A10">
              <w:rPr>
                <w:sz w:val="20"/>
                <w:szCs w:val="20"/>
              </w:rPr>
              <w:t>Model 2ab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80B63" w:rsidRPr="00475A10" w:rsidRDefault="00280B63" w:rsidP="0063614F">
            <w:pPr>
              <w:jc w:val="center"/>
              <w:rPr>
                <w:sz w:val="20"/>
                <w:szCs w:val="20"/>
              </w:rPr>
            </w:pPr>
            <w:r w:rsidRPr="00475A10">
              <w:rPr>
                <w:sz w:val="20"/>
                <w:szCs w:val="20"/>
              </w:rPr>
              <w:t xml:space="preserve">Model </w:t>
            </w:r>
            <w:r>
              <w:rPr>
                <w:sz w:val="20"/>
                <w:szCs w:val="20"/>
              </w:rPr>
              <w:t xml:space="preserve"> </w:t>
            </w:r>
            <w:r w:rsidRPr="00475A10">
              <w:rPr>
                <w:sz w:val="20"/>
                <w:szCs w:val="20"/>
              </w:rPr>
              <w:t>2c</w:t>
            </w:r>
          </w:p>
        </w:tc>
        <w:tc>
          <w:tcPr>
            <w:tcW w:w="1052" w:type="dxa"/>
            <w:shd w:val="clear" w:color="auto" w:fill="D9D9D9" w:themeFill="background1" w:themeFillShade="D9"/>
          </w:tcPr>
          <w:p w:rsidR="00280B63" w:rsidRPr="00475A10" w:rsidRDefault="00280B63" w:rsidP="0063614F">
            <w:pPr>
              <w:jc w:val="center"/>
              <w:rPr>
                <w:sz w:val="20"/>
                <w:szCs w:val="20"/>
              </w:rPr>
            </w:pPr>
            <w:r w:rsidRPr="00475A10">
              <w:rPr>
                <w:sz w:val="20"/>
                <w:szCs w:val="20"/>
              </w:rPr>
              <w:t>Model 2ac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840788">
              <w:rPr>
                <w:i/>
                <w:sz w:val="20"/>
                <w:szCs w:val="20"/>
              </w:rPr>
              <w:t>(basic</w:t>
            </w:r>
            <w:r>
              <w:rPr>
                <w:i/>
                <w:sz w:val="20"/>
                <w:szCs w:val="20"/>
              </w:rPr>
              <w:t xml:space="preserve"> 1</w:t>
            </w:r>
            <w:r w:rsidRPr="0084078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:rsidR="00280B63" w:rsidRPr="00475A10" w:rsidRDefault="00280B63" w:rsidP="0063614F">
            <w:pPr>
              <w:jc w:val="center"/>
              <w:rPr>
                <w:sz w:val="20"/>
                <w:szCs w:val="20"/>
              </w:rPr>
            </w:pPr>
            <w:r w:rsidRPr="00475A10">
              <w:rPr>
                <w:sz w:val="20"/>
                <w:szCs w:val="20"/>
              </w:rPr>
              <w:t>Model 2abc</w:t>
            </w:r>
            <w:r>
              <w:rPr>
                <w:sz w:val="20"/>
                <w:szCs w:val="20"/>
              </w:rPr>
              <w:br/>
            </w:r>
            <w:r w:rsidRPr="007E07EA">
              <w:rPr>
                <w:i/>
                <w:sz w:val="20"/>
                <w:szCs w:val="20"/>
              </w:rPr>
              <w:t>(basic 2)</w:t>
            </w:r>
          </w:p>
        </w:tc>
      </w:tr>
      <w:tr w:rsidR="00280B63" w:rsidRPr="00475A10" w:rsidTr="0063614F">
        <w:trPr>
          <w:trHeight w:val="305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jc w:val="right"/>
              <w:rPr>
                <w:b/>
                <w:sz w:val="18"/>
                <w:szCs w:val="18"/>
              </w:rPr>
            </w:pPr>
            <w:r w:rsidRPr="00475A10">
              <w:rPr>
                <w:b/>
                <w:sz w:val="18"/>
                <w:szCs w:val="18"/>
              </w:rPr>
              <w:t xml:space="preserve">Dependent Variable  </w:t>
            </w:r>
            <w:r w:rsidRPr="00475A10">
              <w:rPr>
                <w:b/>
                <w:sz w:val="18"/>
                <w:szCs w:val="18"/>
              </w:rPr>
              <w:sym w:font="Wingdings" w:char="F0F0"/>
            </w:r>
            <w:r w:rsidRPr="00475A10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508" w:type="dxa"/>
            <w:gridSpan w:val="7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Probability of being assessed as </w:t>
            </w:r>
            <w:r w:rsidRPr="00475A10">
              <w:rPr>
                <w:b/>
                <w:smallCaps/>
                <w:sz w:val="20"/>
                <w:szCs w:val="18"/>
              </w:rPr>
              <w:t>Free</w:t>
            </w:r>
          </w:p>
        </w:tc>
      </w:tr>
      <w:tr w:rsidR="00280B63" w:rsidRPr="00475A10" w:rsidTr="0063614F">
        <w:trPr>
          <w:trHeight w:val="305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jc w:val="right"/>
              <w:rPr>
                <w:b/>
                <w:sz w:val="18"/>
                <w:szCs w:val="18"/>
              </w:rPr>
            </w:pPr>
            <w:r w:rsidRPr="00475A10">
              <w:rPr>
                <w:b/>
                <w:sz w:val="18"/>
                <w:szCs w:val="18"/>
              </w:rPr>
              <w:t xml:space="preserve">Data source </w:t>
            </w:r>
            <w:r w:rsidRPr="00475A10">
              <w:rPr>
                <w:b/>
                <w:sz w:val="18"/>
                <w:szCs w:val="18"/>
              </w:rPr>
              <w:sym w:font="Wingdings" w:char="F0F0"/>
            </w:r>
          </w:p>
        </w:tc>
        <w:tc>
          <w:tcPr>
            <w:tcW w:w="6508" w:type="dxa"/>
            <w:gridSpan w:val="7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jc w:val="center"/>
              <w:rPr>
                <w:b/>
                <w:smallCaps/>
                <w:sz w:val="20"/>
                <w:szCs w:val="18"/>
              </w:rPr>
            </w:pPr>
            <w:r w:rsidRPr="00475A10">
              <w:rPr>
                <w:b/>
                <w:sz w:val="18"/>
                <w:szCs w:val="18"/>
              </w:rPr>
              <w:t>Freedom House, Freedom in the World data, 1972-2015</w:t>
            </w:r>
          </w:p>
        </w:tc>
      </w:tr>
      <w:tr w:rsidR="00280B63" w:rsidRPr="00475A10" w:rsidTr="0063614F">
        <w:trPr>
          <w:trHeight w:val="305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jc w:val="right"/>
              <w:rPr>
                <w:b/>
                <w:sz w:val="18"/>
                <w:szCs w:val="18"/>
              </w:rPr>
            </w:pPr>
            <w:r w:rsidRPr="00475A10">
              <w:rPr>
                <w:b/>
                <w:sz w:val="18"/>
                <w:szCs w:val="18"/>
              </w:rPr>
              <w:t xml:space="preserve">Scope of data </w:t>
            </w:r>
            <w:r w:rsidRPr="00475A10">
              <w:rPr>
                <w:b/>
                <w:sz w:val="18"/>
                <w:szCs w:val="18"/>
              </w:rPr>
              <w:sym w:font="Wingdings" w:char="F0F0"/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i/>
                <w:sz w:val="18"/>
                <w:szCs w:val="18"/>
              </w:rPr>
              <w:t>All states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i/>
                <w:sz w:val="18"/>
                <w:szCs w:val="18"/>
              </w:rPr>
              <w:t xml:space="preserve">All 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475A10">
              <w:rPr>
                <w:i/>
                <w:sz w:val="18"/>
                <w:szCs w:val="18"/>
              </w:rPr>
              <w:t>states</w:t>
            </w: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i/>
                <w:sz w:val="18"/>
                <w:szCs w:val="18"/>
              </w:rPr>
              <w:t>All states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i/>
                <w:sz w:val="18"/>
                <w:szCs w:val="18"/>
              </w:rPr>
              <w:t xml:space="preserve">All </w:t>
            </w:r>
            <w:r w:rsidRPr="00475A10">
              <w:rPr>
                <w:i/>
                <w:sz w:val="18"/>
                <w:szCs w:val="18"/>
              </w:rPr>
              <w:br/>
              <w:t>states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jc w:val="center"/>
              <w:rPr>
                <w:i/>
                <w:sz w:val="18"/>
                <w:szCs w:val="18"/>
              </w:rPr>
            </w:pPr>
            <w:r w:rsidRPr="00475A10">
              <w:rPr>
                <w:i/>
                <w:sz w:val="18"/>
                <w:szCs w:val="18"/>
              </w:rPr>
              <w:t xml:space="preserve">All </w:t>
            </w:r>
            <w:r w:rsidRPr="00475A10">
              <w:rPr>
                <w:i/>
                <w:sz w:val="18"/>
                <w:szCs w:val="18"/>
              </w:rPr>
              <w:br/>
              <w:t>states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jc w:val="center"/>
              <w:rPr>
                <w:i/>
                <w:sz w:val="18"/>
                <w:szCs w:val="18"/>
              </w:rPr>
            </w:pPr>
            <w:r w:rsidRPr="00475A10">
              <w:rPr>
                <w:i/>
                <w:sz w:val="18"/>
                <w:szCs w:val="18"/>
              </w:rPr>
              <w:t>All</w:t>
            </w:r>
            <w:r w:rsidRPr="00475A10">
              <w:rPr>
                <w:i/>
                <w:sz w:val="18"/>
                <w:szCs w:val="18"/>
              </w:rPr>
              <w:br/>
              <w:t xml:space="preserve"> states 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jc w:val="center"/>
              <w:rPr>
                <w:i/>
                <w:sz w:val="18"/>
                <w:szCs w:val="18"/>
              </w:rPr>
            </w:pPr>
            <w:r w:rsidRPr="00475A10">
              <w:rPr>
                <w:i/>
                <w:sz w:val="18"/>
                <w:szCs w:val="18"/>
              </w:rPr>
              <w:t xml:space="preserve">All </w:t>
            </w:r>
            <w:r w:rsidRPr="00475A10">
              <w:rPr>
                <w:i/>
                <w:sz w:val="18"/>
                <w:szCs w:val="18"/>
              </w:rPr>
              <w:br/>
              <w:t>states</w:t>
            </w:r>
          </w:p>
        </w:tc>
      </w:tr>
      <w:tr w:rsidR="00280B63" w:rsidRPr="00475A10" w:rsidTr="0063614F">
        <w:trPr>
          <w:trHeight w:val="344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rPr>
                <w:b/>
                <w:sz w:val="18"/>
                <w:szCs w:val="18"/>
              </w:rPr>
            </w:pPr>
            <w:r w:rsidRPr="00475A10">
              <w:rPr>
                <w:b/>
                <w:sz w:val="18"/>
                <w:szCs w:val="18"/>
              </w:rPr>
              <w:t xml:space="preserve">Variable List       </w:t>
            </w:r>
            <w:r w:rsidRPr="00475A10">
              <w:rPr>
                <w:b/>
                <w:sz w:val="18"/>
                <w:szCs w:val="18"/>
              </w:rPr>
              <w:sym w:font="Wingdings" w:char="F0F2"/>
            </w:r>
          </w:p>
        </w:tc>
        <w:tc>
          <w:tcPr>
            <w:tcW w:w="6508" w:type="dxa"/>
            <w:gridSpan w:val="7"/>
            <w:shd w:val="clear" w:color="auto" w:fill="F2F2F2" w:themeFill="background1" w:themeFillShade="F2"/>
            <w:vAlign w:val="bottom"/>
          </w:tcPr>
          <w:p w:rsidR="00280B63" w:rsidRPr="008034B5" w:rsidRDefault="00280B63" w:rsidP="0063614F">
            <w:pPr>
              <w:jc w:val="center"/>
              <w:rPr>
                <w:sz w:val="18"/>
                <w:szCs w:val="18"/>
              </w:rPr>
            </w:pPr>
            <w:r w:rsidRPr="008034B5">
              <w:rPr>
                <w:sz w:val="18"/>
                <w:szCs w:val="18"/>
              </w:rPr>
              <w:t>Statistical significance</w:t>
            </w:r>
            <w:r>
              <w:rPr>
                <w:sz w:val="18"/>
                <w:szCs w:val="18"/>
              </w:rPr>
              <w:t xml:space="preserve"> of coefficients</w:t>
            </w:r>
            <w:r w:rsidRPr="008034B5">
              <w:rPr>
                <w:sz w:val="18"/>
                <w:szCs w:val="18"/>
              </w:rPr>
              <w:t xml:space="preserve">: </w:t>
            </w:r>
            <w:r w:rsidRPr="008034B5">
              <w:rPr>
                <w:i/>
                <w:sz w:val="18"/>
                <w:szCs w:val="18"/>
              </w:rPr>
              <w:t>* p</w:t>
            </w:r>
            <w:r w:rsidRPr="008034B5">
              <w:rPr>
                <w:sz w:val="18"/>
                <w:szCs w:val="18"/>
              </w:rPr>
              <w:t xml:space="preserve">&lt;0.05,  ** </w:t>
            </w:r>
            <w:r w:rsidRPr="008034B5">
              <w:rPr>
                <w:i/>
                <w:sz w:val="18"/>
                <w:szCs w:val="18"/>
              </w:rPr>
              <w:t>p</w:t>
            </w:r>
            <w:r w:rsidRPr="008034B5">
              <w:rPr>
                <w:sz w:val="18"/>
                <w:szCs w:val="18"/>
              </w:rPr>
              <w:t>&lt;0.01</w:t>
            </w:r>
          </w:p>
        </w:tc>
      </w:tr>
      <w:tr w:rsidR="00280B63" w:rsidRPr="00475A10" w:rsidTr="0063614F">
        <w:trPr>
          <w:trHeight w:val="305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i/>
                <w:sz w:val="18"/>
                <w:szCs w:val="18"/>
              </w:rPr>
              <w:t>Age-Structural Domain Variable (continuous)</w:t>
            </w:r>
          </w:p>
        </w:tc>
        <w:tc>
          <w:tcPr>
            <w:tcW w:w="6508" w:type="dxa"/>
            <w:gridSpan w:val="7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jc w:val="center"/>
              <w:rPr>
                <w:i/>
                <w:sz w:val="18"/>
                <w:szCs w:val="18"/>
              </w:rPr>
            </w:pPr>
            <w:r w:rsidRPr="00475A10">
              <w:rPr>
                <w:i/>
                <w:sz w:val="18"/>
                <w:szCs w:val="18"/>
              </w:rPr>
              <w:t>Model Coefficients &amp; Standard Errors</w:t>
            </w:r>
          </w:p>
        </w:tc>
      </w:tr>
      <w:tr w:rsidR="00280B63" w:rsidRPr="00475A10" w:rsidTr="0063614F">
        <w:trPr>
          <w:trHeight w:val="647"/>
        </w:trPr>
        <w:tc>
          <w:tcPr>
            <w:tcW w:w="2155" w:type="dxa"/>
            <w:vAlign w:val="center"/>
          </w:tcPr>
          <w:p w:rsidR="00280B63" w:rsidRPr="00475A10" w:rsidRDefault="00280B63" w:rsidP="0063614F">
            <w:pPr>
              <w:jc w:val="center"/>
              <w:rPr>
                <w:b/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 xml:space="preserve">Median Age        </w:t>
            </w:r>
          </w:p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0.180** (0.005)</w:t>
            </w:r>
          </w:p>
        </w:tc>
        <w:tc>
          <w:tcPr>
            <w:tcW w:w="90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0.183** (0.005)</w:t>
            </w:r>
          </w:p>
        </w:tc>
        <w:tc>
          <w:tcPr>
            <w:tcW w:w="838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0.179** (0.005)</w:t>
            </w:r>
          </w:p>
        </w:tc>
        <w:tc>
          <w:tcPr>
            <w:tcW w:w="99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0.183** (0.005)</w:t>
            </w:r>
          </w:p>
        </w:tc>
        <w:tc>
          <w:tcPr>
            <w:tcW w:w="99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0.175**</w:t>
            </w:r>
          </w:p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(0.005)</w:t>
            </w:r>
          </w:p>
        </w:tc>
        <w:tc>
          <w:tcPr>
            <w:tcW w:w="1052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0.179**</w:t>
            </w:r>
          </w:p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(0.005)</w:t>
            </w:r>
          </w:p>
        </w:tc>
        <w:tc>
          <w:tcPr>
            <w:tcW w:w="928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0.179**</w:t>
            </w:r>
          </w:p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(0.005)</w:t>
            </w:r>
          </w:p>
        </w:tc>
      </w:tr>
      <w:tr w:rsidR="00280B63" w:rsidRPr="00475A10" w:rsidTr="0063614F">
        <w:trPr>
          <w:trHeight w:val="80"/>
        </w:trPr>
        <w:tc>
          <w:tcPr>
            <w:tcW w:w="2155" w:type="dxa"/>
            <w:shd w:val="clear" w:color="auto" w:fill="FFFFFF" w:themeFill="background1"/>
            <w:vAlign w:val="center"/>
          </w:tcPr>
          <w:p w:rsidR="00280B63" w:rsidRPr="00475A10" w:rsidRDefault="00280B63" w:rsidP="0063614F">
            <w:pPr>
              <w:rPr>
                <w:i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80B63" w:rsidRPr="00475A10" w:rsidRDefault="00280B63" w:rsidP="0063614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80B63" w:rsidRPr="00475A10" w:rsidRDefault="00280B63" w:rsidP="0063614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:rsidR="00280B63" w:rsidRPr="00475A10" w:rsidRDefault="00280B63" w:rsidP="0063614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80B63" w:rsidRPr="00475A10" w:rsidRDefault="00280B63" w:rsidP="0063614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80B63" w:rsidRPr="00475A10" w:rsidRDefault="00280B63" w:rsidP="0063614F">
            <w:pPr>
              <w:rPr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280B63" w:rsidRPr="00475A10" w:rsidRDefault="00280B63" w:rsidP="0063614F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280B63" w:rsidRPr="00475A10" w:rsidRDefault="00280B63" w:rsidP="0063614F">
            <w:pPr>
              <w:rPr>
                <w:sz w:val="18"/>
                <w:szCs w:val="18"/>
              </w:rPr>
            </w:pPr>
          </w:p>
        </w:tc>
      </w:tr>
      <w:tr w:rsidR="00280B63" w:rsidRPr="00475A10" w:rsidTr="0063614F">
        <w:trPr>
          <w:trHeight w:val="42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jc w:val="center"/>
              <w:rPr>
                <w:i/>
                <w:sz w:val="18"/>
                <w:szCs w:val="18"/>
              </w:rPr>
            </w:pPr>
            <w:r w:rsidRPr="00475A10">
              <w:rPr>
                <w:i/>
                <w:sz w:val="18"/>
                <w:szCs w:val="18"/>
              </w:rPr>
              <w:t>Dichotomous controls for: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280B63" w:rsidRPr="00475A10" w:rsidRDefault="00280B63" w:rsidP="0063614F">
            <w:pPr>
              <w:rPr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:rsidR="00280B63" w:rsidRPr="00475A10" w:rsidRDefault="00280B63" w:rsidP="0063614F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</w:tcPr>
          <w:p w:rsidR="00280B63" w:rsidRPr="00475A10" w:rsidRDefault="00280B63" w:rsidP="0063614F">
            <w:pPr>
              <w:rPr>
                <w:sz w:val="18"/>
                <w:szCs w:val="18"/>
              </w:rPr>
            </w:pPr>
          </w:p>
        </w:tc>
      </w:tr>
      <w:tr w:rsidR="00280B63" w:rsidRPr="00475A10" w:rsidTr="0063614F">
        <w:trPr>
          <w:trHeight w:val="638"/>
        </w:trPr>
        <w:tc>
          <w:tcPr>
            <w:tcW w:w="2155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(a) Small populations</w:t>
            </w:r>
          </w:p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6"/>
                <w:szCs w:val="18"/>
              </w:rPr>
              <w:t>(&lt;5 million)</w:t>
            </w:r>
          </w:p>
        </w:tc>
        <w:tc>
          <w:tcPr>
            <w:tcW w:w="81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---</w:t>
            </w:r>
          </w:p>
        </w:tc>
        <w:tc>
          <w:tcPr>
            <w:tcW w:w="90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-0.464** (0.070)</w:t>
            </w:r>
          </w:p>
        </w:tc>
        <w:tc>
          <w:tcPr>
            <w:tcW w:w="838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---</w:t>
            </w:r>
          </w:p>
        </w:tc>
        <w:tc>
          <w:tcPr>
            <w:tcW w:w="99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-0.484** (0.071)</w:t>
            </w:r>
          </w:p>
        </w:tc>
        <w:tc>
          <w:tcPr>
            <w:tcW w:w="99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---</w:t>
            </w:r>
          </w:p>
        </w:tc>
        <w:tc>
          <w:tcPr>
            <w:tcW w:w="1052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-0.468**</w:t>
            </w:r>
          </w:p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(0.072)</w:t>
            </w:r>
          </w:p>
        </w:tc>
        <w:tc>
          <w:tcPr>
            <w:tcW w:w="928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-0.488**</w:t>
            </w:r>
          </w:p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(0.073)</w:t>
            </w:r>
          </w:p>
        </w:tc>
      </w:tr>
      <w:tr w:rsidR="00280B63" w:rsidRPr="00475A10" w:rsidTr="0063614F">
        <w:trPr>
          <w:trHeight w:val="530"/>
        </w:trPr>
        <w:tc>
          <w:tcPr>
            <w:tcW w:w="2155" w:type="dxa"/>
            <w:shd w:val="clear" w:color="auto" w:fill="FFFFFF" w:themeFill="background1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 xml:space="preserve">(b) High-intensity conflict                 </w:t>
            </w:r>
            <w:r w:rsidRPr="00475A10">
              <w:rPr>
                <w:sz w:val="16"/>
                <w:szCs w:val="18"/>
              </w:rPr>
              <w:t>(&gt;1000 battle-related deaths/year)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---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---</w:t>
            </w: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-0.004 </w:t>
            </w:r>
            <w:r w:rsidRPr="00475A10">
              <w:rPr>
                <w:sz w:val="18"/>
                <w:szCs w:val="18"/>
              </w:rPr>
              <w:t>(0.127)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-0.180</w:t>
            </w:r>
          </w:p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(0.130)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---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---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-0.174</w:t>
            </w:r>
          </w:p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(0.131)</w:t>
            </w:r>
          </w:p>
        </w:tc>
      </w:tr>
      <w:tr w:rsidR="00280B63" w:rsidRPr="00475A10" w:rsidTr="0063614F">
        <w:trPr>
          <w:trHeight w:val="482"/>
        </w:trPr>
        <w:tc>
          <w:tcPr>
            <w:tcW w:w="2155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(c) Resource reliance</w:t>
            </w:r>
          </w:p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6"/>
                <w:szCs w:val="18"/>
              </w:rPr>
              <w:t xml:space="preserve">(mineral &amp; oil </w:t>
            </w:r>
            <w:r>
              <w:rPr>
                <w:sz w:val="16"/>
                <w:szCs w:val="18"/>
              </w:rPr>
              <w:t>revenue</w:t>
            </w:r>
            <w:r w:rsidRPr="00475A10">
              <w:rPr>
                <w:sz w:val="16"/>
                <w:szCs w:val="18"/>
              </w:rPr>
              <w:t xml:space="preserve"> &gt;15% of GDP)</w:t>
            </w:r>
          </w:p>
        </w:tc>
        <w:tc>
          <w:tcPr>
            <w:tcW w:w="81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---</w:t>
            </w:r>
          </w:p>
        </w:tc>
        <w:tc>
          <w:tcPr>
            <w:tcW w:w="90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---</w:t>
            </w:r>
          </w:p>
        </w:tc>
        <w:tc>
          <w:tcPr>
            <w:tcW w:w="838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---</w:t>
            </w:r>
          </w:p>
        </w:tc>
        <w:tc>
          <w:tcPr>
            <w:tcW w:w="99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---</w:t>
            </w:r>
          </w:p>
        </w:tc>
        <w:tc>
          <w:tcPr>
            <w:tcW w:w="99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0.718**</w:t>
            </w:r>
          </w:p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(0.124)</w:t>
            </w:r>
          </w:p>
        </w:tc>
        <w:tc>
          <w:tcPr>
            <w:tcW w:w="1052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0.699** (0.124)</w:t>
            </w:r>
          </w:p>
        </w:tc>
        <w:tc>
          <w:tcPr>
            <w:tcW w:w="928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0.697**</w:t>
            </w:r>
          </w:p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(0.124)</w:t>
            </w:r>
          </w:p>
        </w:tc>
      </w:tr>
      <w:tr w:rsidR="00280B63" w:rsidRPr="00475A10" w:rsidTr="0063614F">
        <w:tc>
          <w:tcPr>
            <w:tcW w:w="2155" w:type="dxa"/>
            <w:vAlign w:val="center"/>
          </w:tcPr>
          <w:p w:rsidR="00280B63" w:rsidRPr="00475A10" w:rsidRDefault="00280B63" w:rsidP="0063614F">
            <w:pPr>
              <w:jc w:val="center"/>
              <w:rPr>
                <w:i/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Constant</w:t>
            </w:r>
          </w:p>
        </w:tc>
        <w:tc>
          <w:tcPr>
            <w:tcW w:w="81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-5.226</w:t>
            </w:r>
            <w:r w:rsidRPr="008034B5">
              <w:rPr>
                <w:sz w:val="16"/>
                <w:szCs w:val="16"/>
                <w:vertAlign w:val="superscript"/>
              </w:rPr>
              <w:t>**</w:t>
            </w:r>
            <w:r>
              <w:rPr>
                <w:sz w:val="18"/>
                <w:szCs w:val="18"/>
              </w:rPr>
              <w:t xml:space="preserve"> </w:t>
            </w:r>
            <w:r w:rsidRPr="00475A10">
              <w:rPr>
                <w:sz w:val="18"/>
                <w:szCs w:val="18"/>
              </w:rPr>
              <w:t>(0.121)</w:t>
            </w:r>
          </w:p>
        </w:tc>
        <w:tc>
          <w:tcPr>
            <w:tcW w:w="90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-5.002</w:t>
            </w:r>
            <w:r w:rsidRPr="008034B5">
              <w:rPr>
                <w:sz w:val="16"/>
                <w:szCs w:val="16"/>
                <w:vertAlign w:val="superscript"/>
              </w:rPr>
              <w:t>**</w:t>
            </w:r>
            <w:r w:rsidRPr="00475A10">
              <w:rPr>
                <w:sz w:val="18"/>
                <w:szCs w:val="18"/>
              </w:rPr>
              <w:t xml:space="preserve"> (0.124)</w:t>
            </w:r>
          </w:p>
        </w:tc>
        <w:tc>
          <w:tcPr>
            <w:tcW w:w="838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-5.197</w:t>
            </w:r>
            <w:r w:rsidRPr="008034B5">
              <w:rPr>
                <w:sz w:val="16"/>
                <w:szCs w:val="16"/>
                <w:vertAlign w:val="superscript"/>
              </w:rPr>
              <w:t>**</w:t>
            </w:r>
            <w:r w:rsidRPr="00475A10">
              <w:rPr>
                <w:sz w:val="18"/>
                <w:szCs w:val="18"/>
              </w:rPr>
              <w:t xml:space="preserve"> (0.173)</w:t>
            </w:r>
          </w:p>
        </w:tc>
        <w:tc>
          <w:tcPr>
            <w:tcW w:w="99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-4.819</w:t>
            </w:r>
            <w:r w:rsidRPr="008034B5">
              <w:rPr>
                <w:sz w:val="16"/>
                <w:szCs w:val="16"/>
                <w:vertAlign w:val="superscript"/>
              </w:rPr>
              <w:t>**</w:t>
            </w:r>
          </w:p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(0.181)</w:t>
            </w:r>
          </w:p>
        </w:tc>
        <w:tc>
          <w:tcPr>
            <w:tcW w:w="99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-5.739</w:t>
            </w:r>
            <w:r w:rsidRPr="008034B5">
              <w:rPr>
                <w:sz w:val="16"/>
                <w:szCs w:val="16"/>
                <w:vertAlign w:val="superscript"/>
              </w:rPr>
              <w:t>**</w:t>
            </w:r>
          </w:p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(0.155)</w:t>
            </w:r>
          </w:p>
        </w:tc>
        <w:tc>
          <w:tcPr>
            <w:tcW w:w="1052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-5.503</w:t>
            </w:r>
            <w:r w:rsidRPr="008034B5">
              <w:rPr>
                <w:sz w:val="16"/>
                <w:szCs w:val="16"/>
                <w:vertAlign w:val="superscript"/>
              </w:rPr>
              <w:t>**</w:t>
            </w:r>
            <w:r w:rsidRPr="00475A10">
              <w:rPr>
                <w:sz w:val="18"/>
                <w:szCs w:val="18"/>
              </w:rPr>
              <w:t xml:space="preserve"> (0.157)</w:t>
            </w:r>
          </w:p>
        </w:tc>
        <w:tc>
          <w:tcPr>
            <w:tcW w:w="928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-5.323</w:t>
            </w:r>
            <w:r w:rsidRPr="008034B5">
              <w:rPr>
                <w:sz w:val="16"/>
                <w:szCs w:val="16"/>
                <w:vertAlign w:val="superscript"/>
              </w:rPr>
              <w:t>**</w:t>
            </w:r>
          </w:p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(0.207)</w:t>
            </w:r>
          </w:p>
        </w:tc>
      </w:tr>
      <w:tr w:rsidR="00280B63" w:rsidRPr="00475A10" w:rsidTr="0063614F"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9D9D9" w:themeFill="background1" w:themeFillShade="D9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</w:p>
        </w:tc>
      </w:tr>
      <w:tr w:rsidR="00280B63" w:rsidRPr="00475A10" w:rsidTr="0063614F">
        <w:tc>
          <w:tcPr>
            <w:tcW w:w="2155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N</w:t>
            </w:r>
          </w:p>
        </w:tc>
        <w:tc>
          <w:tcPr>
            <w:tcW w:w="81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6246</w:t>
            </w:r>
          </w:p>
        </w:tc>
        <w:tc>
          <w:tcPr>
            <w:tcW w:w="90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6246</w:t>
            </w:r>
          </w:p>
        </w:tc>
        <w:tc>
          <w:tcPr>
            <w:tcW w:w="838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6245</w:t>
            </w:r>
          </w:p>
        </w:tc>
        <w:tc>
          <w:tcPr>
            <w:tcW w:w="99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6246</w:t>
            </w:r>
          </w:p>
        </w:tc>
        <w:tc>
          <w:tcPr>
            <w:tcW w:w="990" w:type="dxa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6246</w:t>
            </w:r>
          </w:p>
        </w:tc>
        <w:tc>
          <w:tcPr>
            <w:tcW w:w="1052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6246</w:t>
            </w:r>
          </w:p>
        </w:tc>
        <w:tc>
          <w:tcPr>
            <w:tcW w:w="928" w:type="dxa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6246</w:t>
            </w:r>
          </w:p>
        </w:tc>
      </w:tr>
      <w:tr w:rsidR="00280B63" w:rsidRPr="00475A10" w:rsidTr="0063614F">
        <w:trPr>
          <w:trHeight w:val="380"/>
        </w:trPr>
        <w:tc>
          <w:tcPr>
            <w:tcW w:w="2155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Pseudo-r</w:t>
            </w:r>
            <w:r w:rsidRPr="00475A10">
              <w:rPr>
                <w:sz w:val="18"/>
                <w:szCs w:val="18"/>
                <w:vertAlign w:val="superscript"/>
              </w:rPr>
              <w:t>2</w:t>
            </w:r>
            <w:r w:rsidRPr="00475A10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81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20"/>
                <w:szCs w:val="20"/>
              </w:rPr>
            </w:pPr>
            <w:r w:rsidRPr="00475A10">
              <w:rPr>
                <w:sz w:val="18"/>
                <w:szCs w:val="18"/>
              </w:rPr>
              <w:t>27.2</w:t>
            </w:r>
          </w:p>
        </w:tc>
        <w:tc>
          <w:tcPr>
            <w:tcW w:w="90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20"/>
                <w:szCs w:val="20"/>
              </w:rPr>
            </w:pPr>
            <w:r w:rsidRPr="00475A10">
              <w:rPr>
                <w:sz w:val="18"/>
                <w:szCs w:val="18"/>
              </w:rPr>
              <w:t>27.4</w:t>
            </w:r>
          </w:p>
        </w:tc>
        <w:tc>
          <w:tcPr>
            <w:tcW w:w="838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26.9</w:t>
            </w:r>
          </w:p>
        </w:tc>
        <w:tc>
          <w:tcPr>
            <w:tcW w:w="99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27.5</w:t>
            </w:r>
          </w:p>
        </w:tc>
        <w:tc>
          <w:tcPr>
            <w:tcW w:w="99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27.6</w:t>
            </w:r>
          </w:p>
        </w:tc>
        <w:tc>
          <w:tcPr>
            <w:tcW w:w="1052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27.9</w:t>
            </w:r>
          </w:p>
        </w:tc>
        <w:tc>
          <w:tcPr>
            <w:tcW w:w="928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27.9</w:t>
            </w:r>
          </w:p>
        </w:tc>
      </w:tr>
      <w:tr w:rsidR="00280B63" w:rsidRPr="00475A10" w:rsidTr="0063614F">
        <w:trPr>
          <w:trHeight w:val="77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9D9D9" w:themeFill="background1" w:themeFillShade="D9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</w:p>
        </w:tc>
      </w:tr>
      <w:tr w:rsidR="00280B63" w:rsidRPr="00475A10" w:rsidTr="0063614F">
        <w:trPr>
          <w:trHeight w:val="722"/>
        </w:trPr>
        <w:tc>
          <w:tcPr>
            <w:tcW w:w="2155" w:type="dxa"/>
            <w:vAlign w:val="center"/>
          </w:tcPr>
          <w:p w:rsidR="00280B63" w:rsidRPr="00475A10" w:rsidRDefault="00280B63" w:rsidP="0063614F">
            <w:pPr>
              <w:jc w:val="center"/>
              <w:rPr>
                <w:smallCaps/>
              </w:rPr>
            </w:pPr>
            <w:r w:rsidRPr="00475A10">
              <w:rPr>
                <w:smallCaps/>
              </w:rPr>
              <w:t>Free</w:t>
            </w:r>
            <w:r w:rsidRPr="00475A10">
              <w:rPr>
                <w:sz w:val="18"/>
                <w:szCs w:val="18"/>
                <w:vertAlign w:val="subscript"/>
              </w:rPr>
              <w:t xml:space="preserve">50                                  </w:t>
            </w:r>
            <w:r w:rsidRPr="00475A10">
              <w:rPr>
                <w:sz w:val="18"/>
                <w:szCs w:val="18"/>
              </w:rPr>
              <w:t>(median age, years)</w:t>
            </w:r>
          </w:p>
        </w:tc>
        <w:tc>
          <w:tcPr>
            <w:tcW w:w="81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29.0</w:t>
            </w:r>
          </w:p>
        </w:tc>
        <w:tc>
          <w:tcPr>
            <w:tcW w:w="90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29.8</w:t>
            </w:r>
          </w:p>
        </w:tc>
        <w:tc>
          <w:tcPr>
            <w:tcW w:w="838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29.0</w:t>
            </w:r>
          </w:p>
        </w:tc>
        <w:tc>
          <w:tcPr>
            <w:tcW w:w="99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29.9</w:t>
            </w:r>
          </w:p>
        </w:tc>
        <w:tc>
          <w:tcPr>
            <w:tcW w:w="990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28.6</w:t>
            </w:r>
          </w:p>
        </w:tc>
        <w:tc>
          <w:tcPr>
            <w:tcW w:w="1052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29.4</w:t>
            </w:r>
          </w:p>
        </w:tc>
        <w:tc>
          <w:tcPr>
            <w:tcW w:w="928" w:type="dxa"/>
            <w:vAlign w:val="center"/>
          </w:tcPr>
          <w:p w:rsidR="00280B63" w:rsidRPr="00475A10" w:rsidRDefault="00280B63" w:rsidP="0063614F">
            <w:pPr>
              <w:jc w:val="center"/>
              <w:rPr>
                <w:sz w:val="18"/>
                <w:szCs w:val="18"/>
              </w:rPr>
            </w:pPr>
            <w:r w:rsidRPr="00475A10">
              <w:rPr>
                <w:sz w:val="18"/>
                <w:szCs w:val="18"/>
              </w:rPr>
              <w:t>29.7</w:t>
            </w:r>
          </w:p>
        </w:tc>
      </w:tr>
    </w:tbl>
    <w:p w:rsidR="005E2BD1" w:rsidRDefault="00280B63">
      <w:bookmarkStart w:id="0" w:name="_GoBack"/>
      <w:bookmarkEnd w:id="0"/>
    </w:p>
    <w:sectPr w:rsidR="005E2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63"/>
    <w:rsid w:val="0003059E"/>
    <w:rsid w:val="00132B80"/>
    <w:rsid w:val="001B6578"/>
    <w:rsid w:val="0026378B"/>
    <w:rsid w:val="00280B63"/>
    <w:rsid w:val="00713259"/>
    <w:rsid w:val="0088076C"/>
    <w:rsid w:val="00B53411"/>
    <w:rsid w:val="00C9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6EFD5-75A8-4EF9-9740-92521EA2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80B6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Cincotta</dc:creator>
  <cp:keywords/>
  <dc:description/>
  <cp:lastModifiedBy>Richard Cincotta</cp:lastModifiedBy>
  <cp:revision>1</cp:revision>
  <dcterms:created xsi:type="dcterms:W3CDTF">2017-03-29T16:21:00Z</dcterms:created>
  <dcterms:modified xsi:type="dcterms:W3CDTF">2017-03-29T16:21:00Z</dcterms:modified>
</cp:coreProperties>
</file>